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E" w:rsidRPr="00FA34C2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6B776E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proofErr w:type="gramStart"/>
      <w:r w:rsidRPr="00FA34C2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</w:t>
      </w:r>
      <w:proofErr w:type="gramEnd"/>
      <w:r w:rsidRPr="00FA34C2">
        <w:rPr>
          <w:sz w:val="16"/>
          <w:szCs w:val="16"/>
        </w:rPr>
        <w:t xml:space="preserve"> </w:t>
      </w:r>
      <w:r w:rsidRPr="004F6B11">
        <w:rPr>
          <w:sz w:val="16"/>
          <w:szCs w:val="16"/>
        </w:rPr>
        <w:t>массовой информации для опубликования</w:t>
      </w:r>
      <w:r w:rsidR="004F6B11">
        <w:rPr>
          <w:sz w:val="16"/>
          <w:szCs w:val="16"/>
        </w:rPr>
        <w:t xml:space="preserve">, </w:t>
      </w:r>
      <w:proofErr w:type="gramStart"/>
      <w:r w:rsidR="004F6B11">
        <w:rPr>
          <w:sz w:val="16"/>
          <w:szCs w:val="16"/>
        </w:rPr>
        <w:t>утвержденному</w:t>
      </w:r>
      <w:proofErr w:type="gramEnd"/>
      <w:r w:rsidR="004F6B11">
        <w:rPr>
          <w:sz w:val="16"/>
          <w:szCs w:val="16"/>
        </w:rPr>
        <w:t xml:space="preserve"> Постановлением Губернатора Приморского края от 20.01.2014 г. №  2-пг</w:t>
      </w:r>
    </w:p>
    <w:p w:rsidR="004F6B11" w:rsidRPr="004F6B11" w:rsidRDefault="004F6B11" w:rsidP="004F6B1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4F6B11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876ECF" w:rsidRDefault="006B776E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>о доходах,</w:t>
      </w:r>
      <w:r w:rsidR="00876ECF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6B776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76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6E" w:rsidRPr="00876ECF" w:rsidRDefault="00552FF5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председателя </w:t>
      </w:r>
      <w:r w:rsidR="006B776E"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территориальной избирательной комиссии города Находки</w:t>
      </w:r>
      <w:r w:rsidR="004F6B11">
        <w:rPr>
          <w:rFonts w:ascii="Times New Roman" w:hAnsi="Times New Roman" w:cs="Times New Roman"/>
          <w:i/>
          <w:sz w:val="28"/>
          <w:szCs w:val="28"/>
          <w:u w:val="single"/>
        </w:rPr>
        <w:t>, имеющей статус юридического лица,</w:t>
      </w:r>
    </w:p>
    <w:p w:rsidR="006B776E" w:rsidRPr="006B776E" w:rsidRDefault="006B776E" w:rsidP="004F6B11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876ECF" w:rsidP="004F6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</w:t>
      </w:r>
      <w:r w:rsidR="006B776E" w:rsidRPr="00876ECF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59728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45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410"/>
        <w:gridCol w:w="1134"/>
        <w:gridCol w:w="1701"/>
        <w:gridCol w:w="1632"/>
        <w:gridCol w:w="1629"/>
        <w:gridCol w:w="1227"/>
        <w:gridCol w:w="1608"/>
      </w:tblGrid>
      <w:tr w:rsidR="006B776E" w:rsidRPr="005A5481" w:rsidTr="00876ECF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DD3DAA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6B776E" w:rsidRPr="00DD3DAA" w:rsidRDefault="006B776E" w:rsidP="00597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F76">
              <w:rPr>
                <w:rFonts w:ascii="Times New Roman" w:hAnsi="Times New Roman" w:cs="Times New Roman"/>
                <w:i/>
                <w:u w:val="single"/>
              </w:rPr>
              <w:t>201</w:t>
            </w:r>
            <w:r w:rsidR="00597282">
              <w:rPr>
                <w:rFonts w:ascii="Times New Roman" w:hAnsi="Times New Roman" w:cs="Times New Roman"/>
                <w:i/>
                <w:u w:val="single"/>
              </w:rPr>
              <w:t>6</w:t>
            </w:r>
            <w:r w:rsidRPr="008E1F76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C92AE0">
              <w:rPr>
                <w:rFonts w:ascii="Times New Roman" w:hAnsi="Times New Roman" w:cs="Times New Roman"/>
                <w:i/>
              </w:rPr>
              <w:t>г.</w:t>
            </w:r>
            <w:r w:rsidRPr="00DD3DA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77" w:type="dxa"/>
            <w:gridSpan w:val="4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876ECF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площадь 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701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9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площадь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8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B776E" w:rsidRPr="005A5481" w:rsidTr="00876ECF">
        <w:trPr>
          <w:cantSplit/>
          <w:trHeight w:val="1039"/>
        </w:trPr>
        <w:tc>
          <w:tcPr>
            <w:tcW w:w="2127" w:type="dxa"/>
            <w:vMerge w:val="restart"/>
            <w:vAlign w:val="center"/>
          </w:tcPr>
          <w:p w:rsidR="006B776E" w:rsidRPr="00DD3DAA" w:rsidRDefault="00876ECF" w:rsidP="00562F4D">
            <w:pPr>
              <w:pStyle w:val="2"/>
              <w:rPr>
                <w:i/>
                <w:sz w:val="28"/>
                <w:szCs w:val="28"/>
              </w:rPr>
            </w:pPr>
            <w:r w:rsidRPr="00DD3DAA">
              <w:rPr>
                <w:i/>
                <w:sz w:val="28"/>
                <w:szCs w:val="28"/>
              </w:rPr>
              <w:t>Мельник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</w:p>
          <w:p w:rsidR="006B776E" w:rsidRPr="00DD3DAA" w:rsidRDefault="00876ECF" w:rsidP="00876ECF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8"/>
                <w:szCs w:val="28"/>
              </w:rPr>
              <w:t xml:space="preserve">Татьяна 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  <w:r w:rsidRPr="00DD3DAA">
              <w:rPr>
                <w:i/>
                <w:sz w:val="28"/>
                <w:szCs w:val="28"/>
              </w:rPr>
              <w:t>Дмитри</w:t>
            </w:r>
            <w:r w:rsidR="006B776E" w:rsidRPr="00DD3DAA">
              <w:rPr>
                <w:i/>
                <w:sz w:val="28"/>
                <w:szCs w:val="28"/>
              </w:rPr>
              <w:t>евна</w:t>
            </w:r>
          </w:p>
        </w:tc>
        <w:tc>
          <w:tcPr>
            <w:tcW w:w="1985" w:type="dxa"/>
            <w:vMerge w:val="restart"/>
            <w:vAlign w:val="center"/>
          </w:tcPr>
          <w:p w:rsidR="006B776E" w:rsidRPr="00ED3F0D" w:rsidRDefault="00597282" w:rsidP="005475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2055232</w:t>
            </w:r>
            <w:r w:rsidR="005475B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ED3F0D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410" w:type="dxa"/>
            <w:vMerge w:val="restart"/>
            <w:vAlign w:val="center"/>
          </w:tcPr>
          <w:p w:rsidR="006B776E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B776E" w:rsidRPr="00DD3DAA" w:rsidRDefault="00876ECF" w:rsidP="00876EC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6B776E" w:rsidRPr="005A5481" w:rsidTr="00876ECF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6B776E" w:rsidRPr="00DD3DAA" w:rsidRDefault="006B776E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земельный участок под </w:t>
            </w:r>
            <w:r w:rsidR="00562F4D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ИЖС</w:t>
            </w:r>
          </w:p>
          <w:p w:rsidR="00857C38" w:rsidRPr="00DD3DAA" w:rsidRDefault="00857C38" w:rsidP="00857C3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876ECF" w:rsidRPr="00562F4D" w:rsidTr="00876ECF">
        <w:trPr>
          <w:cantSplit/>
          <w:trHeight w:val="479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Супруг (супруга)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562F4D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ECF" w:rsidRPr="005A5481" w:rsidTr="00DD3DAA">
        <w:trPr>
          <w:cantSplit/>
          <w:trHeight w:val="337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Дочь (сын)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F4D" w:rsidRPr="005A5481" w:rsidTr="00876EC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2F4D" w:rsidRPr="00DD3DAA" w:rsidRDefault="00562F4D" w:rsidP="00665BFB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DD3D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</w:t>
            </w:r>
            <w:bookmarkStart w:id="0" w:name="_GoBack"/>
            <w:bookmarkEnd w:id="0"/>
            <w:r w:rsidRPr="00DD3DAA">
              <w:rPr>
                <w:rFonts w:ascii="Times New Roman" w:hAnsi="Times New Roman" w:cs="Times New Roman"/>
              </w:rPr>
              <w:t>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D3DAA" w:rsidRPr="005A5481" w:rsidTr="00DD3DAA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DAA" w:rsidRPr="00494024" w:rsidRDefault="00494024" w:rsidP="0049402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9402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83335" w:rsidRDefault="00283335" w:rsidP="00CB1361"/>
    <w:sectPr w:rsidR="00283335" w:rsidSect="007A07CF">
      <w:headerReference w:type="even" r:id="rId7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80" w:rsidRDefault="00DB0B80" w:rsidP="002F0CA2">
      <w:pPr>
        <w:spacing w:after="0" w:line="240" w:lineRule="auto"/>
      </w:pPr>
      <w:r>
        <w:separator/>
      </w:r>
    </w:p>
  </w:endnote>
  <w:endnote w:type="continuationSeparator" w:id="0">
    <w:p w:rsidR="00DB0B80" w:rsidRDefault="00DB0B80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80" w:rsidRDefault="00DB0B80" w:rsidP="002F0CA2">
      <w:pPr>
        <w:spacing w:after="0" w:line="240" w:lineRule="auto"/>
      </w:pPr>
      <w:r>
        <w:separator/>
      </w:r>
    </w:p>
  </w:footnote>
  <w:footnote w:type="continuationSeparator" w:id="0">
    <w:p w:rsidR="00DB0B80" w:rsidRDefault="00DB0B80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10" w:rsidRDefault="002F0C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DB0B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76E"/>
    <w:rsid w:val="0003548A"/>
    <w:rsid w:val="00116C03"/>
    <w:rsid w:val="001F3D9D"/>
    <w:rsid w:val="00283335"/>
    <w:rsid w:val="002E3430"/>
    <w:rsid w:val="002F0CA2"/>
    <w:rsid w:val="003E603C"/>
    <w:rsid w:val="00457146"/>
    <w:rsid w:val="004627B8"/>
    <w:rsid w:val="00494024"/>
    <w:rsid w:val="004F6B11"/>
    <w:rsid w:val="005035E2"/>
    <w:rsid w:val="005475BF"/>
    <w:rsid w:val="00552FF5"/>
    <w:rsid w:val="00562F4D"/>
    <w:rsid w:val="00597282"/>
    <w:rsid w:val="006B776E"/>
    <w:rsid w:val="007A7E0A"/>
    <w:rsid w:val="00857C38"/>
    <w:rsid w:val="00876ECF"/>
    <w:rsid w:val="008E1F76"/>
    <w:rsid w:val="00937B1B"/>
    <w:rsid w:val="0095226F"/>
    <w:rsid w:val="00AB7B07"/>
    <w:rsid w:val="00AF51D5"/>
    <w:rsid w:val="00C92AE0"/>
    <w:rsid w:val="00CB1361"/>
    <w:rsid w:val="00D242CD"/>
    <w:rsid w:val="00DB0B80"/>
    <w:rsid w:val="00DD3DAA"/>
    <w:rsid w:val="00DF4BDB"/>
    <w:rsid w:val="00E25850"/>
    <w:rsid w:val="00ED3F0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24</cp:revision>
  <cp:lastPrinted>2015-04-01T23:54:00Z</cp:lastPrinted>
  <dcterms:created xsi:type="dcterms:W3CDTF">2015-04-01T00:50:00Z</dcterms:created>
  <dcterms:modified xsi:type="dcterms:W3CDTF">2017-04-24T23:56:00Z</dcterms:modified>
</cp:coreProperties>
</file>